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6C68" w14:textId="3BD5CE40" w:rsidR="00FA7971" w:rsidRPr="00DE3FA1" w:rsidRDefault="00943677" w:rsidP="002F0E2E">
      <w:pPr>
        <w:spacing w:after="0"/>
        <w:rPr>
          <w:rFonts w:ascii="Arial" w:hAnsi="Arial" w:cs="Arial"/>
          <w:b/>
          <w:sz w:val="36"/>
          <w:szCs w:val="36"/>
        </w:rPr>
      </w:pPr>
      <w:bookmarkStart w:id="0" w:name="_GoBack"/>
      <w:bookmarkEnd w:id="0"/>
      <w:r w:rsidRPr="00DE3FA1">
        <w:rPr>
          <w:rFonts w:ascii="Arial" w:hAnsi="Arial" w:cs="Arial"/>
          <w:b/>
          <w:sz w:val="36"/>
          <w:szCs w:val="36"/>
        </w:rPr>
        <w:t xml:space="preserve">Leerwerktaak </w:t>
      </w:r>
      <w:r w:rsidR="00A36CF0">
        <w:rPr>
          <w:rFonts w:ascii="Arial" w:hAnsi="Arial" w:cs="Arial"/>
          <w:b/>
          <w:sz w:val="36"/>
          <w:szCs w:val="36"/>
        </w:rPr>
        <w:t xml:space="preserve"> Leary</w:t>
      </w:r>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1510"/>
        <w:gridCol w:w="3148"/>
      </w:tblGrid>
      <w:tr w:rsidR="008C06D3" w14:paraId="210D13DC" w14:textId="77777777" w:rsidTr="002F0E2E">
        <w:tc>
          <w:tcPr>
            <w:tcW w:w="5000" w:type="pct"/>
            <w:gridSpan w:val="3"/>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3"/>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p>
        </w:tc>
      </w:tr>
      <w:tr w:rsidR="008C06D3" w14:paraId="4F88D2BB" w14:textId="77777777" w:rsidTr="002F0E2E">
        <w:tc>
          <w:tcPr>
            <w:tcW w:w="5000" w:type="pct"/>
            <w:gridSpan w:val="3"/>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3"/>
            <w:tcBorders>
              <w:left w:val="nil"/>
              <w:right w:val="nil"/>
            </w:tcBorders>
          </w:tcPr>
          <w:p w14:paraId="4F091F95" w14:textId="77777777" w:rsidR="00BA06C4" w:rsidRDefault="00BA06C4" w:rsidP="008C06D3">
            <w:pPr>
              <w:rPr>
                <w:rFonts w:ascii="Arial" w:hAnsi="Arial" w:cs="Arial"/>
              </w:rPr>
            </w:pPr>
          </w:p>
          <w:p w14:paraId="2C0D7431" w14:textId="77777777" w:rsidR="008C06D3" w:rsidRPr="008C06D3" w:rsidRDefault="008C06D3" w:rsidP="008C06D3">
            <w:pPr>
              <w:rPr>
                <w:rFonts w:ascii="Arial" w:hAnsi="Arial" w:cs="Arial"/>
              </w:rPr>
            </w:pPr>
            <w:r w:rsidRPr="008C06D3">
              <w:rPr>
                <w:rFonts w:ascii="Arial" w:hAnsi="Arial" w:cs="Arial"/>
              </w:rPr>
              <w:t xml:space="preserve">o </w:t>
            </w:r>
            <w:commentRangeStart w:id="1"/>
            <w:r w:rsidRPr="008C06D3">
              <w:rPr>
                <w:rFonts w:ascii="Arial" w:hAnsi="Arial" w:cs="Arial"/>
              </w:rPr>
              <w:t>Basisberoepsgerichte leerweg</w:t>
            </w:r>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commentRangeEnd w:id="1"/>
            <w:r w:rsidR="00A36CF0">
              <w:rPr>
                <w:rStyle w:val="Verwijzingopmerking"/>
              </w:rPr>
              <w:commentReference w:id="1"/>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3"/>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 xml:space="preserve">Niveau </w:t>
            </w:r>
            <w:commentRangeStart w:id="2"/>
            <w:r w:rsidRPr="00BA06C4">
              <w:rPr>
                <w:rFonts w:ascii="Arial" w:hAnsi="Arial" w:cs="Arial"/>
                <w:color w:val="FFFFFF" w:themeColor="background1"/>
                <w:sz w:val="32"/>
              </w:rPr>
              <w:t>student</w:t>
            </w:r>
            <w:commentRangeEnd w:id="2"/>
            <w:r w:rsidR="00A36CF0">
              <w:rPr>
                <w:rStyle w:val="Verwijzingopmerking"/>
              </w:rPr>
              <w:commentReference w:id="2"/>
            </w:r>
          </w:p>
        </w:tc>
      </w:tr>
      <w:tr w:rsidR="00BA06C4" w14:paraId="520DD232" w14:textId="77777777" w:rsidTr="002F0E2E">
        <w:tc>
          <w:tcPr>
            <w:tcW w:w="5000" w:type="pct"/>
            <w:gridSpan w:val="3"/>
            <w:tcBorders>
              <w:left w:val="nil"/>
              <w:right w:val="nil"/>
            </w:tcBorders>
          </w:tcPr>
          <w:p w14:paraId="3EEEEA95" w14:textId="77777777" w:rsidR="00BA06C4" w:rsidRDefault="00BA06C4" w:rsidP="00BA06C4">
            <w:pPr>
              <w:rPr>
                <w:rFonts w:ascii="Arial" w:hAnsi="Arial" w:cs="Arial"/>
              </w:rPr>
            </w:pPr>
          </w:p>
          <w:p w14:paraId="6EAA2673" w14:textId="660C6432" w:rsidR="00BA06C4" w:rsidRPr="00BA06C4" w:rsidRDefault="00BA06C4" w:rsidP="00BA06C4">
            <w:pPr>
              <w:rPr>
                <w:rFonts w:ascii="Arial" w:hAnsi="Arial" w:cs="Arial"/>
              </w:rPr>
            </w:pPr>
            <w:r w:rsidRPr="00BA06C4">
              <w:rPr>
                <w:rFonts w:ascii="Arial" w:hAnsi="Arial" w:cs="Arial"/>
              </w:rPr>
              <w:t>o Propedeusefase</w:t>
            </w:r>
            <w:r w:rsidR="00C53E18">
              <w:rPr>
                <w:rFonts w:ascii="Arial" w:hAnsi="Arial" w:cs="Arial"/>
              </w:rPr>
              <w:t xml:space="preserve"> </w:t>
            </w:r>
          </w:p>
          <w:p w14:paraId="1091FF31" w14:textId="77777777" w:rsidR="00BA06C4" w:rsidRPr="00BA06C4" w:rsidRDefault="00BA06C4" w:rsidP="00BA06C4">
            <w:pPr>
              <w:rPr>
                <w:rFonts w:ascii="Arial" w:hAnsi="Arial" w:cs="Arial"/>
              </w:rPr>
            </w:pPr>
            <w:commentRangeStart w:id="3"/>
            <w:r w:rsidRPr="00BA06C4">
              <w:rPr>
                <w:rFonts w:ascii="Arial" w:hAnsi="Arial" w:cs="Arial"/>
              </w:rPr>
              <w:t>o Hoofdfase</w:t>
            </w:r>
          </w:p>
          <w:p w14:paraId="4BF7C68E" w14:textId="0B86CC55" w:rsidR="00BA06C4" w:rsidRDefault="00BA06C4" w:rsidP="00C8392D">
            <w:pPr>
              <w:rPr>
                <w:rFonts w:ascii="Arial" w:hAnsi="Arial" w:cs="Arial"/>
              </w:rPr>
            </w:pPr>
            <w:r w:rsidRPr="00BA06C4">
              <w:rPr>
                <w:rFonts w:ascii="Arial" w:hAnsi="Arial" w:cs="Arial"/>
              </w:rPr>
              <w:t>o Eindfase</w:t>
            </w:r>
            <w:r w:rsidR="00DF45DB">
              <w:rPr>
                <w:rFonts w:ascii="Arial" w:hAnsi="Arial" w:cs="Arial"/>
              </w:rPr>
              <w:t xml:space="preserve"> (LIO)</w:t>
            </w:r>
            <w:commentRangeEnd w:id="3"/>
            <w:r w:rsidR="00A36CF0">
              <w:rPr>
                <w:rStyle w:val="Verwijzingopmerking"/>
              </w:rPr>
              <w:commentReference w:id="3"/>
            </w:r>
          </w:p>
          <w:p w14:paraId="7B89018F" w14:textId="77777777" w:rsidR="00BA06C4" w:rsidRDefault="00BA06C4" w:rsidP="00C8392D">
            <w:pPr>
              <w:rPr>
                <w:rFonts w:ascii="Arial" w:hAnsi="Arial" w:cs="Arial"/>
              </w:rPr>
            </w:pPr>
          </w:p>
        </w:tc>
      </w:tr>
      <w:tr w:rsidR="00902219" w14:paraId="449B9B17" w14:textId="77777777" w:rsidTr="00902219">
        <w:tc>
          <w:tcPr>
            <w:tcW w:w="5000" w:type="pct"/>
            <w:gridSpan w:val="3"/>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3"/>
            <w:tcBorders>
              <w:left w:val="nil"/>
              <w:right w:val="nil"/>
            </w:tcBorders>
          </w:tcPr>
          <w:p w14:paraId="20998851" w14:textId="77777777" w:rsidR="00902219" w:rsidRDefault="00902219" w:rsidP="00BA06C4">
            <w:pPr>
              <w:rPr>
                <w:rFonts w:ascii="Arial" w:hAnsi="Arial" w:cs="Arial"/>
              </w:rPr>
            </w:pPr>
          </w:p>
          <w:p w14:paraId="3D0F3F6D" w14:textId="40BD445A" w:rsidR="00902219" w:rsidRDefault="00902219" w:rsidP="00BA06C4">
            <w:pPr>
              <w:rPr>
                <w:rFonts w:ascii="Arial" w:hAnsi="Arial" w:cs="Arial"/>
              </w:rPr>
            </w:pPr>
          </w:p>
          <w:p w14:paraId="37F40571" w14:textId="77777777" w:rsidR="00DF45DB" w:rsidRDefault="00DF45DB"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3"/>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3"/>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48C069A0" w14:textId="77777777" w:rsidR="00DF45DB" w:rsidRDefault="00DF45DB" w:rsidP="00902219">
            <w:pPr>
              <w:rPr>
                <w:rFonts w:ascii="Arial" w:hAnsi="Arial" w:cs="Arial"/>
              </w:rPr>
            </w:pP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gridSpan w:val="2"/>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77777777" w:rsidR="008C06D3" w:rsidRDefault="00BA06C4" w:rsidP="00C8392D">
            <w:pPr>
              <w:rPr>
                <w:rFonts w:ascii="Arial" w:hAnsi="Arial" w:cs="Arial"/>
              </w:rPr>
            </w:pPr>
            <w:r w:rsidRPr="00BA06C4">
              <w:rPr>
                <w:rFonts w:ascii="Arial" w:hAnsi="Arial" w:cs="Arial"/>
              </w:rPr>
              <w:t xml:space="preserve">o </w:t>
            </w:r>
            <w:r w:rsidRPr="00E97443">
              <w:rPr>
                <w:rFonts w:ascii="Arial" w:hAnsi="Arial" w:cs="Arial"/>
                <w:highlight w:val="yellow"/>
              </w:rPr>
              <w:t>Pedagogische bekwaamheid</w:t>
            </w:r>
          </w:p>
        </w:tc>
        <w:tc>
          <w:tcPr>
            <w:tcW w:w="2570" w:type="pct"/>
            <w:gridSpan w:val="2"/>
            <w:tcBorders>
              <w:left w:val="nil"/>
              <w:right w:val="nil"/>
            </w:tcBorders>
          </w:tcPr>
          <w:p w14:paraId="2502C039" w14:textId="6777AEF1" w:rsidR="008C06D3" w:rsidRDefault="008C06D3" w:rsidP="00F34028">
            <w:pPr>
              <w:rPr>
                <w:rFonts w:ascii="Arial" w:hAnsi="Arial" w:cs="Arial"/>
              </w:rPr>
            </w:pPr>
          </w:p>
          <w:p w14:paraId="19081B53" w14:textId="77777777" w:rsidR="00F34028" w:rsidRPr="00E97443" w:rsidRDefault="00F34028" w:rsidP="00F34028">
            <w:pPr>
              <w:rPr>
                <w:rFonts w:ascii="Arial" w:hAnsi="Arial" w:cs="Arial"/>
                <w:highlight w:val="yellow"/>
              </w:rPr>
            </w:pPr>
            <w:r>
              <w:rPr>
                <w:rFonts w:ascii="Arial" w:hAnsi="Arial" w:cs="Arial"/>
              </w:rPr>
              <w:t xml:space="preserve">o </w:t>
            </w:r>
            <w:r w:rsidRPr="00E97443">
              <w:rPr>
                <w:rFonts w:ascii="Arial" w:hAnsi="Arial" w:cs="Arial"/>
                <w:highlight w:val="yellow"/>
              </w:rPr>
              <w:t>Interpersoonlijk</w:t>
            </w:r>
          </w:p>
          <w:p w14:paraId="670D0848" w14:textId="77777777" w:rsidR="00F34028" w:rsidRDefault="00F34028" w:rsidP="00F34028">
            <w:pPr>
              <w:rPr>
                <w:rFonts w:ascii="Arial" w:hAnsi="Arial" w:cs="Arial"/>
              </w:rPr>
            </w:pPr>
            <w:r w:rsidRPr="00E97443">
              <w:rPr>
                <w:rFonts w:ascii="Arial" w:hAnsi="Arial" w:cs="Arial"/>
                <w:highlight w:val="yellow"/>
              </w:rPr>
              <w:t>o 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77777777" w:rsidR="00F34028" w:rsidRPr="00BA06C4" w:rsidRDefault="00F34028" w:rsidP="00F34028">
            <w:pPr>
              <w:rPr>
                <w:rFonts w:ascii="Arial" w:hAnsi="Arial" w:cs="Arial"/>
              </w:rPr>
            </w:pPr>
            <w:r>
              <w:rPr>
                <w:rFonts w:ascii="Arial" w:hAnsi="Arial" w:cs="Arial"/>
              </w:rPr>
              <w:t xml:space="preserve">o </w:t>
            </w:r>
            <w:r w:rsidRPr="00BA06C4">
              <w:rPr>
                <w:rFonts w:ascii="Arial" w:hAnsi="Arial" w:cs="Arial"/>
              </w:rPr>
              <w:t>Samenwerken met collega’s</w:t>
            </w:r>
          </w:p>
          <w:p w14:paraId="2FBE0C99" w14:textId="3F3A9E5F" w:rsidR="00F34028" w:rsidRPr="00BA06C4" w:rsidRDefault="00F34028" w:rsidP="00F34028">
            <w:pPr>
              <w:rPr>
                <w:rFonts w:ascii="Arial" w:hAnsi="Arial" w:cs="Arial"/>
              </w:rPr>
            </w:pPr>
            <w:r w:rsidRPr="00BA06C4">
              <w:rPr>
                <w:rFonts w:ascii="Arial" w:hAnsi="Arial" w:cs="Arial"/>
              </w:rPr>
              <w:t xml:space="preserve">o Samenwerken </w:t>
            </w:r>
            <w:r>
              <w:rPr>
                <w:rFonts w:ascii="Arial" w:hAnsi="Arial" w:cs="Arial"/>
              </w:rPr>
              <w:t>in de schoolcontext</w:t>
            </w:r>
          </w:p>
          <w:p w14:paraId="28F60BAC" w14:textId="77777777" w:rsidR="00F34028" w:rsidRDefault="00F34028" w:rsidP="00F34028">
            <w:pPr>
              <w:rPr>
                <w:rFonts w:ascii="Arial" w:hAnsi="Arial" w:cs="Arial"/>
              </w:rPr>
            </w:pPr>
            <w:r>
              <w:rPr>
                <w:rFonts w:ascii="Arial" w:hAnsi="Arial" w:cs="Arial"/>
              </w:rPr>
              <w:t xml:space="preserve">o </w:t>
            </w:r>
            <w:r w:rsidRPr="00E97443">
              <w:rPr>
                <w:rFonts w:ascii="Arial" w:hAnsi="Arial" w:cs="Arial"/>
                <w:highlight w:val="yellow"/>
              </w:rPr>
              <w:t>Reflectie en ontwikkeling</w:t>
            </w: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3"/>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3"/>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3"/>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06C1F262" w14:textId="1FD0738E" w:rsidR="00DF45DB" w:rsidRDefault="00DF45DB" w:rsidP="00BA06C4">
            <w:pPr>
              <w:rPr>
                <w:rFonts w:ascii="Arial" w:hAnsi="Arial" w:cs="Arial"/>
              </w:rPr>
            </w:pPr>
          </w:p>
          <w:p w14:paraId="1AEDBFAB" w14:textId="77777777" w:rsidR="00DF45DB" w:rsidRDefault="00DF45DB" w:rsidP="00BA06C4">
            <w:pPr>
              <w:rPr>
                <w:rFonts w:ascii="Arial" w:hAnsi="Arial" w:cs="Arial"/>
              </w:rPr>
            </w:pPr>
          </w:p>
          <w:p w14:paraId="2B2A1555" w14:textId="77777777" w:rsidR="00BA06C4" w:rsidRDefault="00BA06C4" w:rsidP="00BA06C4">
            <w:pPr>
              <w:rPr>
                <w:rFonts w:ascii="Arial" w:hAnsi="Arial" w:cs="Arial"/>
              </w:rPr>
            </w:pPr>
          </w:p>
          <w:p w14:paraId="5C696BDF" w14:textId="77777777" w:rsidR="00DF45DB" w:rsidRDefault="00DF45DB" w:rsidP="00BA06C4">
            <w:pPr>
              <w:rPr>
                <w:rFonts w:ascii="Arial" w:hAnsi="Arial" w:cs="Arial"/>
              </w:rPr>
            </w:pPr>
          </w:p>
          <w:p w14:paraId="15A39CA6" w14:textId="77777777" w:rsidR="00DF45DB" w:rsidRDefault="00DF45DB" w:rsidP="00BA06C4">
            <w:pPr>
              <w:rPr>
                <w:rFonts w:ascii="Arial" w:hAnsi="Arial" w:cs="Arial"/>
              </w:rPr>
            </w:pPr>
          </w:p>
          <w:p w14:paraId="7C1E2DDA" w14:textId="535C43D8" w:rsidR="00DF45DB" w:rsidRPr="00BA06C4" w:rsidRDefault="00DF45DB" w:rsidP="00BA06C4">
            <w:pPr>
              <w:rPr>
                <w:rFonts w:ascii="Arial" w:hAnsi="Arial" w:cs="Arial"/>
              </w:rPr>
            </w:pPr>
          </w:p>
        </w:tc>
      </w:tr>
      <w:tr w:rsidR="00902219" w14:paraId="1F15A335" w14:textId="77777777" w:rsidTr="00902219">
        <w:tc>
          <w:tcPr>
            <w:tcW w:w="5000" w:type="pct"/>
            <w:gridSpan w:val="3"/>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lastRenderedPageBreak/>
              <w:t>Onderwerp taak</w:t>
            </w:r>
          </w:p>
        </w:tc>
      </w:tr>
      <w:tr w:rsidR="00902219" w14:paraId="4E0E92EF" w14:textId="77777777" w:rsidTr="00902219">
        <w:tc>
          <w:tcPr>
            <w:tcW w:w="5000" w:type="pct"/>
            <w:gridSpan w:val="3"/>
            <w:tcBorders>
              <w:left w:val="nil"/>
              <w:right w:val="nil"/>
            </w:tcBorders>
          </w:tcPr>
          <w:p w14:paraId="1C22E360" w14:textId="39F0721F" w:rsidR="00902219" w:rsidRDefault="00902219" w:rsidP="00BA06C4">
            <w:pPr>
              <w:rPr>
                <w:rFonts w:ascii="Arial" w:hAnsi="Arial" w:cs="Arial"/>
              </w:rPr>
            </w:pPr>
          </w:p>
          <w:p w14:paraId="77921304" w14:textId="77777777" w:rsidR="00E97443" w:rsidRDefault="00E97443" w:rsidP="00BA06C4">
            <w:pPr>
              <w:rPr>
                <w:rFonts w:ascii="Arial" w:hAnsi="Arial" w:cs="Arial"/>
              </w:rPr>
            </w:pPr>
            <w:r>
              <w:rPr>
                <w:rFonts w:ascii="Arial" w:hAnsi="Arial" w:cs="Arial"/>
              </w:rPr>
              <w:t xml:space="preserve">Roos van Leary in de praktijk </w:t>
            </w:r>
          </w:p>
          <w:p w14:paraId="2EBAD6E0" w14:textId="18FA8C34" w:rsidR="00DF45DB" w:rsidRDefault="00DF45DB" w:rsidP="00BA06C4">
            <w:pPr>
              <w:rPr>
                <w:rFonts w:ascii="Arial" w:hAnsi="Arial" w:cs="Arial"/>
              </w:rPr>
            </w:pPr>
          </w:p>
          <w:p w14:paraId="5EE1551F" w14:textId="77777777" w:rsidR="00DF45DB" w:rsidRDefault="00DF45DB" w:rsidP="00BA06C4">
            <w:pPr>
              <w:rPr>
                <w:rFonts w:ascii="Arial" w:hAnsi="Arial" w:cs="Arial"/>
              </w:rPr>
            </w:pPr>
          </w:p>
          <w:p w14:paraId="30FF528C" w14:textId="77777777" w:rsidR="00902219" w:rsidRDefault="00902219" w:rsidP="00BA06C4">
            <w:pPr>
              <w:rPr>
                <w:rFonts w:ascii="Arial" w:hAnsi="Arial" w:cs="Arial"/>
              </w:rPr>
            </w:pPr>
          </w:p>
        </w:tc>
      </w:tr>
      <w:tr w:rsidR="00BA06C4" w:rsidRPr="00BA06C4" w14:paraId="319099C5" w14:textId="77777777" w:rsidTr="00C0175F">
        <w:tc>
          <w:tcPr>
            <w:tcW w:w="5000" w:type="pct"/>
            <w:gridSpan w:val="3"/>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BA06C4" w14:paraId="3418A94D" w14:textId="77777777" w:rsidTr="00C0175F">
        <w:tc>
          <w:tcPr>
            <w:tcW w:w="5000" w:type="pct"/>
            <w:gridSpan w:val="3"/>
            <w:tcBorders>
              <w:left w:val="nil"/>
              <w:right w:val="nil"/>
            </w:tcBorders>
          </w:tcPr>
          <w:p w14:paraId="1367EB6B" w14:textId="56DA5F5B" w:rsidR="00BA06C4" w:rsidRDefault="00BA06C4" w:rsidP="00BA06C4">
            <w:pPr>
              <w:rPr>
                <w:rFonts w:ascii="Arial" w:hAnsi="Arial" w:cs="Arial"/>
              </w:rPr>
            </w:pPr>
          </w:p>
          <w:p w14:paraId="14BF1AFA" w14:textId="058B62E1" w:rsidR="00BA06C4" w:rsidRDefault="00BA06C4" w:rsidP="00BA06C4">
            <w:pPr>
              <w:rPr>
                <w:rFonts w:ascii="Arial" w:hAnsi="Arial" w:cs="Arial"/>
              </w:rPr>
            </w:pPr>
          </w:p>
          <w:p w14:paraId="59596DE9" w14:textId="77777777" w:rsidR="00E97443" w:rsidRDefault="00E97443" w:rsidP="00BA06C4">
            <w:pPr>
              <w:rPr>
                <w:rFonts w:ascii="Arial" w:hAnsi="Arial" w:cs="Arial"/>
              </w:rPr>
            </w:pPr>
            <w:r>
              <w:rPr>
                <w:rFonts w:ascii="Arial" w:hAnsi="Arial" w:cs="Arial"/>
              </w:rPr>
              <w:t>Leren observeren van je WPB en andere docenten m.b.v. de Roos van Leary</w:t>
            </w:r>
          </w:p>
          <w:p w14:paraId="2A6FF6DE" w14:textId="517DC1C7" w:rsidR="00DF45DB" w:rsidRDefault="00E97443" w:rsidP="00BA06C4">
            <w:pPr>
              <w:rPr>
                <w:rFonts w:ascii="Arial" w:hAnsi="Arial" w:cs="Arial"/>
              </w:rPr>
            </w:pPr>
            <w:r>
              <w:rPr>
                <w:rFonts w:ascii="Arial" w:hAnsi="Arial" w:cs="Arial"/>
              </w:rPr>
              <w:t xml:space="preserve">En het leren gebruiken van de Roos van Leary om naar je eigen docentengedrag te kijken en gedragsalternatieven te ontwikkelen </w:t>
            </w:r>
          </w:p>
          <w:p w14:paraId="027A97A8" w14:textId="77777777" w:rsidR="00BA06C4" w:rsidRPr="00BA06C4" w:rsidRDefault="00BA06C4" w:rsidP="00BA06C4">
            <w:pPr>
              <w:rPr>
                <w:rFonts w:ascii="Arial" w:hAnsi="Arial" w:cs="Arial"/>
              </w:rPr>
            </w:pPr>
          </w:p>
        </w:tc>
      </w:tr>
      <w:tr w:rsidR="00BA06C4" w:rsidRPr="00BA06C4" w14:paraId="42D65384" w14:textId="77777777" w:rsidTr="00C0175F">
        <w:tc>
          <w:tcPr>
            <w:tcW w:w="5000" w:type="pct"/>
            <w:gridSpan w:val="3"/>
            <w:tcBorders>
              <w:bottom w:val="single" w:sz="4" w:space="0" w:color="ED7D31" w:themeColor="accent2"/>
            </w:tcBorders>
            <w:shd w:val="clear" w:color="auto" w:fill="ED7D31" w:themeFill="accent2"/>
          </w:tcPr>
          <w:p w14:paraId="3123BB54" w14:textId="5BD2C11E"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Relevantie</w:t>
            </w:r>
            <w:r w:rsidR="00DF45DB">
              <w:rPr>
                <w:rFonts w:ascii="Arial" w:hAnsi="Arial" w:cs="Arial"/>
                <w:color w:val="FFFFFF" w:themeColor="background1"/>
                <w:sz w:val="32"/>
              </w:rPr>
              <w:t>/leerdoelen</w:t>
            </w:r>
          </w:p>
        </w:tc>
      </w:tr>
      <w:tr w:rsidR="00BA06C4" w14:paraId="7B50D8D6" w14:textId="77777777" w:rsidTr="00C0175F">
        <w:tc>
          <w:tcPr>
            <w:tcW w:w="5000" w:type="pct"/>
            <w:gridSpan w:val="3"/>
            <w:tcBorders>
              <w:left w:val="nil"/>
              <w:right w:val="nil"/>
            </w:tcBorders>
          </w:tcPr>
          <w:p w14:paraId="334ECC2A" w14:textId="77777777" w:rsidR="00BA06C4" w:rsidRDefault="00BA06C4" w:rsidP="00BA06C4">
            <w:pPr>
              <w:rPr>
                <w:rFonts w:ascii="Arial" w:hAnsi="Arial" w:cs="Arial"/>
              </w:rPr>
            </w:pPr>
          </w:p>
          <w:p w14:paraId="70FB3F98" w14:textId="4E8B5B91" w:rsidR="00BA06C4" w:rsidRDefault="00E97443" w:rsidP="00E97443">
            <w:pPr>
              <w:pStyle w:val="Lijstalinea"/>
              <w:numPr>
                <w:ilvl w:val="0"/>
                <w:numId w:val="2"/>
              </w:numPr>
              <w:rPr>
                <w:rFonts w:ascii="Arial" w:hAnsi="Arial" w:cs="Arial"/>
              </w:rPr>
            </w:pPr>
            <w:r w:rsidRPr="00E97443">
              <w:rPr>
                <w:rFonts w:ascii="Arial" w:hAnsi="Arial" w:cs="Arial"/>
              </w:rPr>
              <w:t>Student</w:t>
            </w:r>
            <w:r>
              <w:rPr>
                <w:rFonts w:ascii="Arial" w:hAnsi="Arial" w:cs="Arial"/>
              </w:rPr>
              <w:t>en</w:t>
            </w:r>
            <w:r w:rsidRPr="00E97443">
              <w:rPr>
                <w:rFonts w:ascii="Arial" w:hAnsi="Arial" w:cs="Arial"/>
              </w:rPr>
              <w:t xml:space="preserve"> </w:t>
            </w:r>
            <w:r>
              <w:rPr>
                <w:rFonts w:ascii="Arial" w:hAnsi="Arial" w:cs="Arial"/>
              </w:rPr>
              <w:t>kunnen</w:t>
            </w:r>
            <w:r w:rsidRPr="00E97443">
              <w:rPr>
                <w:rFonts w:ascii="Arial" w:hAnsi="Arial" w:cs="Arial"/>
              </w:rPr>
              <w:t xml:space="preserve"> waargenomen gedrag van WPB en leerlingen e.a. docenten</w:t>
            </w:r>
            <w:r>
              <w:rPr>
                <w:rFonts w:ascii="Arial" w:hAnsi="Arial" w:cs="Arial"/>
              </w:rPr>
              <w:t xml:space="preserve"> en leerlingen </w:t>
            </w:r>
            <w:r w:rsidRPr="00E97443">
              <w:rPr>
                <w:rFonts w:ascii="Arial" w:hAnsi="Arial" w:cs="Arial"/>
              </w:rPr>
              <w:t xml:space="preserve"> onderscheiden en interpreteren in termen van de Roos van Leary</w:t>
            </w:r>
          </w:p>
          <w:p w14:paraId="53449AAC" w14:textId="3D84A3EC" w:rsidR="00E97443" w:rsidRPr="00E97443" w:rsidRDefault="00E97443" w:rsidP="00E97443">
            <w:pPr>
              <w:pStyle w:val="Lijstalinea"/>
              <w:numPr>
                <w:ilvl w:val="0"/>
                <w:numId w:val="2"/>
              </w:numPr>
              <w:rPr>
                <w:rFonts w:ascii="Arial" w:hAnsi="Arial" w:cs="Arial"/>
              </w:rPr>
            </w:pPr>
            <w:r>
              <w:rPr>
                <w:rFonts w:ascii="Arial" w:hAnsi="Arial" w:cs="Arial"/>
              </w:rPr>
              <w:t>Studenten kunnen hun eigen docentengedrag analyseren en interpreteren in de categorieen van Learu</w:t>
            </w:r>
          </w:p>
          <w:p w14:paraId="6664D572" w14:textId="26E5E013" w:rsidR="00DF45DB" w:rsidRDefault="00DF45DB" w:rsidP="00BA06C4">
            <w:pPr>
              <w:rPr>
                <w:rFonts w:ascii="Arial" w:hAnsi="Arial" w:cs="Arial"/>
              </w:rPr>
            </w:pPr>
          </w:p>
          <w:p w14:paraId="5BD21344" w14:textId="77777777" w:rsidR="00DF45DB" w:rsidRDefault="00DF45DB" w:rsidP="00BA06C4">
            <w:pPr>
              <w:rPr>
                <w:rFonts w:ascii="Arial" w:hAnsi="Arial" w:cs="Arial"/>
              </w:rPr>
            </w:pPr>
          </w:p>
          <w:p w14:paraId="71C3B056" w14:textId="77777777" w:rsidR="00BA06C4" w:rsidRPr="00BA06C4" w:rsidRDefault="00BA06C4" w:rsidP="00BA06C4">
            <w:pPr>
              <w:rPr>
                <w:rFonts w:ascii="Arial" w:hAnsi="Arial" w:cs="Arial"/>
              </w:rPr>
            </w:pPr>
          </w:p>
        </w:tc>
      </w:tr>
      <w:tr w:rsidR="00902219" w14:paraId="54446374" w14:textId="77777777" w:rsidTr="00902219">
        <w:tc>
          <w:tcPr>
            <w:tcW w:w="5000" w:type="pct"/>
            <w:gridSpan w:val="3"/>
            <w:tcBorders>
              <w:left w:val="nil"/>
              <w:right w:val="nil"/>
            </w:tcBorders>
            <w:shd w:val="clear" w:color="auto" w:fill="ED7D31" w:themeFill="accent2"/>
          </w:tcPr>
          <w:p w14:paraId="679B84D9" w14:textId="77777777" w:rsidR="00902219" w:rsidRDefault="00902219" w:rsidP="00BA06C4">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902219" w14:paraId="019B73C7" w14:textId="77777777" w:rsidTr="00C0175F">
        <w:tc>
          <w:tcPr>
            <w:tcW w:w="5000" w:type="pct"/>
            <w:gridSpan w:val="3"/>
            <w:tcBorders>
              <w:left w:val="nil"/>
              <w:right w:val="nil"/>
            </w:tcBorders>
          </w:tcPr>
          <w:p w14:paraId="5EA84530" w14:textId="77777777" w:rsidR="00902219" w:rsidRDefault="00902219" w:rsidP="00BA06C4">
            <w:pPr>
              <w:rPr>
                <w:rFonts w:ascii="Arial" w:hAnsi="Arial" w:cs="Arial"/>
              </w:rPr>
            </w:pPr>
          </w:p>
          <w:p w14:paraId="7873196D" w14:textId="7CA4AE04" w:rsidR="00902219" w:rsidRDefault="00555D84" w:rsidP="00555D84">
            <w:pPr>
              <w:rPr>
                <w:rFonts w:ascii="Arial" w:hAnsi="Arial" w:cs="Arial"/>
              </w:rPr>
            </w:pPr>
            <w:r>
              <w:t>Voor ILO studenten: Combineer deze opdracht met de PAD. B en C opdracht van het ILO (neem de VIL vragenlijst af etc).  Je kan  met het voorwerk wat je hebt gedaan de score van leerlingen op de vragenlijst nu veel beter interpreteren.  En je voornemens beter onderbouwen (voeg de korte verslagen en beoordeling van je WPB als bijlage toe)</w:t>
            </w:r>
          </w:p>
          <w:p w14:paraId="2CE46559" w14:textId="77777777" w:rsidR="00DF45DB" w:rsidRDefault="00DF45DB" w:rsidP="00BA06C4">
            <w:pPr>
              <w:rPr>
                <w:rFonts w:ascii="Arial" w:hAnsi="Arial" w:cs="Arial"/>
              </w:rPr>
            </w:pPr>
          </w:p>
          <w:p w14:paraId="72A36660" w14:textId="77777777" w:rsidR="00902219" w:rsidRDefault="00902219" w:rsidP="00BA06C4">
            <w:pPr>
              <w:rPr>
                <w:rFonts w:ascii="Arial" w:hAnsi="Arial" w:cs="Arial"/>
              </w:rPr>
            </w:pPr>
          </w:p>
        </w:tc>
      </w:tr>
      <w:tr w:rsidR="00BA06C4" w:rsidRPr="00BA06C4" w14:paraId="1F31DD84" w14:textId="77777777" w:rsidTr="00BA06C4">
        <w:tc>
          <w:tcPr>
            <w:tcW w:w="5000" w:type="pct"/>
            <w:gridSpan w:val="3"/>
            <w:shd w:val="clear" w:color="auto" w:fill="ED7D31" w:themeFill="accent2"/>
          </w:tcPr>
          <w:p w14:paraId="43B5595B"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Resultaatverwachting</w:t>
            </w:r>
          </w:p>
        </w:tc>
      </w:tr>
      <w:tr w:rsidR="00BA06C4" w:rsidRPr="00BA06C4" w14:paraId="0DFDDDCC" w14:textId="77777777" w:rsidTr="00E97443">
        <w:tc>
          <w:tcPr>
            <w:tcW w:w="3263" w:type="pct"/>
            <w:gridSpan w:val="2"/>
            <w:tcBorders>
              <w:bottom w:val="single" w:sz="4" w:space="0" w:color="ED7D31" w:themeColor="accent2"/>
            </w:tcBorders>
            <w:shd w:val="clear" w:color="auto" w:fill="ED7D31" w:themeFill="accent2"/>
          </w:tcPr>
          <w:p w14:paraId="570BCDA5"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Planning</w:t>
            </w:r>
          </w:p>
        </w:tc>
        <w:tc>
          <w:tcPr>
            <w:tcW w:w="1737" w:type="pct"/>
            <w:tcBorders>
              <w:bottom w:val="single" w:sz="4" w:space="0" w:color="ED7D31" w:themeColor="accent2"/>
            </w:tcBorders>
            <w:shd w:val="clear" w:color="auto" w:fill="ED7D31" w:themeFill="accent2"/>
          </w:tcPr>
          <w:p w14:paraId="7ADD11B9" w14:textId="77777777" w:rsidR="00BA06C4" w:rsidRPr="00BA06C4" w:rsidRDefault="00BA06C4" w:rsidP="00BA06C4">
            <w:pPr>
              <w:rPr>
                <w:rFonts w:ascii="Arial" w:hAnsi="Arial" w:cs="Arial"/>
                <w:i/>
                <w:color w:val="FFFFFF" w:themeColor="background1"/>
              </w:rPr>
            </w:pPr>
            <w:r w:rsidRPr="00BA06C4">
              <w:rPr>
                <w:rFonts w:ascii="Arial" w:hAnsi="Arial" w:cs="Arial"/>
                <w:i/>
                <w:color w:val="FFFFFF" w:themeColor="background1"/>
              </w:rPr>
              <w:t>Reflectie</w:t>
            </w:r>
          </w:p>
        </w:tc>
      </w:tr>
      <w:tr w:rsidR="00BA06C4" w14:paraId="2753CCDD" w14:textId="77777777" w:rsidTr="00E97443">
        <w:tc>
          <w:tcPr>
            <w:tcW w:w="3263" w:type="pct"/>
            <w:gridSpan w:val="2"/>
            <w:tcBorders>
              <w:left w:val="nil"/>
            </w:tcBorders>
          </w:tcPr>
          <w:p w14:paraId="5F328AB0" w14:textId="77777777" w:rsidR="00BA06C4" w:rsidRDefault="00BA06C4" w:rsidP="00BA06C4">
            <w:pPr>
              <w:rPr>
                <w:rFonts w:ascii="Arial" w:hAnsi="Arial" w:cs="Arial"/>
              </w:rPr>
            </w:pPr>
          </w:p>
          <w:p w14:paraId="24916F40" w14:textId="77777777" w:rsidR="00E97443" w:rsidRDefault="00E97443" w:rsidP="00E97443">
            <w:r>
              <w:t>Stap 1</w:t>
            </w:r>
            <w:r>
              <w:br/>
              <w:t>Volg in periode X van je stage een hele dag een klas in verschillende lessen / met verschillende docenten</w:t>
            </w:r>
          </w:p>
          <w:p w14:paraId="7A65ADE8" w14:textId="77777777" w:rsidR="00E97443" w:rsidRDefault="00E97443" w:rsidP="00E97443">
            <w:pPr>
              <w:pStyle w:val="Lijstalinea"/>
              <w:numPr>
                <w:ilvl w:val="0"/>
                <w:numId w:val="3"/>
              </w:numPr>
            </w:pPr>
            <w:r>
              <w:t>Beschrijf de interactie tussen de docent en de leerlingen m.b.v de Roos van Leary: geef steeds voorbeelden bij een typering/taartpunt</w:t>
            </w:r>
          </w:p>
          <w:p w14:paraId="29CD9E4F" w14:textId="77777777" w:rsidR="00E97443" w:rsidRDefault="00E97443" w:rsidP="00E97443">
            <w:pPr>
              <w:pStyle w:val="Lijstalinea"/>
              <w:numPr>
                <w:ilvl w:val="0"/>
                <w:numId w:val="3"/>
              </w:numPr>
            </w:pPr>
            <w:r>
              <w:t>Beschrijf het docenten gedrag en de reacties van leerlingen en v.v.</w:t>
            </w:r>
          </w:p>
          <w:p w14:paraId="503F0E4C" w14:textId="77777777" w:rsidR="00E97443" w:rsidRDefault="00E97443" w:rsidP="00E97443"/>
          <w:p w14:paraId="1E144C08" w14:textId="77777777" w:rsidR="00E97443" w:rsidRDefault="00E97443" w:rsidP="00E97443">
            <w:r>
              <w:t>Stap 2</w:t>
            </w:r>
            <w:r>
              <w:br/>
              <w:t>Observeer in diezelfde periode je WPB met behulp van de Roos van Leary:  en bespreek dat na. Maak een kort verslag</w:t>
            </w:r>
          </w:p>
          <w:p w14:paraId="0BB5A142" w14:textId="77777777" w:rsidR="00E97443" w:rsidRDefault="00E97443" w:rsidP="00E97443"/>
          <w:p w14:paraId="51F805FE" w14:textId="4BF7FEE3" w:rsidR="00E97443" w:rsidRDefault="00E97443" w:rsidP="00E97443">
            <w:r>
              <w:t>Stap 3</w:t>
            </w:r>
            <w:r>
              <w:br/>
              <w:t xml:space="preserve">Vraag je WPB jou te observeren en je gedrag te beschrijven/ te typeren met behulp van de Roos van Leary: en bespreek dat na.  Maak daarvan een verslag  en benoem </w:t>
            </w:r>
            <w:r w:rsidR="00555D84">
              <w:t>van welke gedrag j</w:t>
            </w:r>
            <w:r>
              <w:t>e</w:t>
            </w:r>
            <w:r w:rsidR="00555D84">
              <w:t xml:space="preserve"> je</w:t>
            </w:r>
            <w:r>
              <w:t xml:space="preserve"> meer/minder bewust van bent.  </w:t>
            </w:r>
          </w:p>
          <w:p w14:paraId="330AB0C6" w14:textId="77777777" w:rsidR="00E97443" w:rsidRDefault="00E97443" w:rsidP="00E97443">
            <w:r>
              <w:lastRenderedPageBreak/>
              <w:t>Benoem je voornemens/leerdoelen: wat lijkt haalbaar/wenselijk voor je ontwikkeling. Welk  gedragsrepertoire zou je meer willen ontwikkelen (wat zou je minder willen doen)</w:t>
            </w:r>
          </w:p>
          <w:p w14:paraId="3C2C6B0E" w14:textId="77777777" w:rsidR="00E97443" w:rsidRDefault="00E97443" w:rsidP="00E97443"/>
          <w:p w14:paraId="0F13CABC" w14:textId="77777777" w:rsidR="00E97443" w:rsidRDefault="00E97443" w:rsidP="00E97443">
            <w:r>
              <w:t>Stap 4</w:t>
            </w:r>
          </w:p>
          <w:p w14:paraId="05554F30" w14:textId="77777777" w:rsidR="00E97443" w:rsidRDefault="00E97443" w:rsidP="00E97443">
            <w:r>
              <w:t>Herhaal stap 2 en 3 na 3 maanden a een half jaar.</w:t>
            </w:r>
          </w:p>
          <w:p w14:paraId="34CBA374" w14:textId="77777777" w:rsidR="00E97443" w:rsidRDefault="00E97443" w:rsidP="00E97443">
            <w:r>
              <w:t xml:space="preserve">Bekijk samen met je WPB (en schoolopleider) hoe je je verder wil ontwikkelen.  </w:t>
            </w:r>
            <w:r>
              <w:br/>
              <w:t>Vraag een beoordeling van deze opdracht aan je WPB</w:t>
            </w:r>
          </w:p>
          <w:p w14:paraId="034A69C4" w14:textId="77777777" w:rsidR="00E97443" w:rsidRDefault="00E97443" w:rsidP="00E97443"/>
          <w:p w14:paraId="58C848C3" w14:textId="77777777" w:rsidR="00E97443" w:rsidRDefault="00E97443" w:rsidP="00E97443">
            <w:r>
              <w:t>Stap 5</w:t>
            </w:r>
          </w:p>
          <w:p w14:paraId="169C4267" w14:textId="03FA20C9" w:rsidR="00E97443" w:rsidRDefault="00555D84" w:rsidP="00E97443">
            <w:r>
              <w:t xml:space="preserve">Voor ILO studenten: </w:t>
            </w:r>
            <w:r w:rsidR="00E97443">
              <w:t xml:space="preserve">Combineer deze opdracht met de PAD. B en C opdracht van het ILO (neem de VIL vragenlijst af etc).  Je kan  met het voorwerk wat je hebt gedaan de score van leerlingen op de vragenlijst nu veel beter interpreteren.  En je voornemens beter onderbouwen (voeg de korte verslagen en beoordeling van je WPB als bijlage toe) </w:t>
            </w:r>
          </w:p>
          <w:p w14:paraId="03AC2092" w14:textId="77777777" w:rsidR="00E97443" w:rsidRDefault="00E97443" w:rsidP="00E97443"/>
          <w:p w14:paraId="5913AEB9" w14:textId="2DC87C16" w:rsidR="00DF45DB" w:rsidRPr="00555D84" w:rsidRDefault="00E97443" w:rsidP="00BA06C4">
            <w:r>
              <w:t>Succes</w:t>
            </w:r>
            <w:r>
              <w:br/>
            </w:r>
          </w:p>
          <w:p w14:paraId="5167BC55" w14:textId="77777777" w:rsidR="00BA06C4" w:rsidRPr="00BA06C4" w:rsidRDefault="00BA06C4" w:rsidP="00BA06C4">
            <w:pPr>
              <w:rPr>
                <w:rFonts w:ascii="Arial" w:hAnsi="Arial" w:cs="Arial"/>
              </w:rPr>
            </w:pPr>
          </w:p>
        </w:tc>
        <w:tc>
          <w:tcPr>
            <w:tcW w:w="1737" w:type="pct"/>
            <w:tcBorders>
              <w:right w:val="nil"/>
            </w:tcBorders>
          </w:tcPr>
          <w:p w14:paraId="13B0E9FD" w14:textId="77777777" w:rsidR="00BA06C4" w:rsidRDefault="00BA06C4" w:rsidP="00BA06C4">
            <w:pPr>
              <w:rPr>
                <w:rFonts w:ascii="Arial" w:hAnsi="Arial" w:cs="Arial"/>
              </w:rPr>
            </w:pPr>
          </w:p>
          <w:p w14:paraId="050D51FA" w14:textId="77777777" w:rsidR="002F0E2E" w:rsidRDefault="002F0E2E" w:rsidP="00BA06C4">
            <w:pPr>
              <w:rPr>
                <w:rFonts w:ascii="Arial" w:hAnsi="Arial" w:cs="Arial"/>
              </w:rPr>
            </w:pPr>
          </w:p>
          <w:p w14:paraId="6B0E86BC" w14:textId="77777777" w:rsidR="002F0E2E" w:rsidRPr="00BA06C4" w:rsidRDefault="002F0E2E" w:rsidP="00BA06C4">
            <w:pPr>
              <w:rPr>
                <w:rFonts w:ascii="Arial" w:hAnsi="Arial" w:cs="Arial"/>
              </w:rPr>
            </w:pPr>
          </w:p>
        </w:tc>
      </w:tr>
      <w:tr w:rsidR="00BA06C4" w:rsidRPr="00BA06C4" w14:paraId="3E6F3325" w14:textId="77777777" w:rsidTr="00C0175F">
        <w:tc>
          <w:tcPr>
            <w:tcW w:w="5000" w:type="pct"/>
            <w:gridSpan w:val="3"/>
            <w:tcBorders>
              <w:bottom w:val="single" w:sz="4" w:space="0" w:color="ED7D31" w:themeColor="accent2"/>
            </w:tcBorders>
            <w:shd w:val="clear" w:color="auto" w:fill="ED7D31" w:themeFill="accent2"/>
          </w:tcPr>
          <w:p w14:paraId="54E709C8"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lastRenderedPageBreak/>
              <w:t>Beoordelaar</w:t>
            </w:r>
          </w:p>
        </w:tc>
      </w:tr>
      <w:tr w:rsidR="00BA06C4" w14:paraId="09686C53" w14:textId="77777777" w:rsidTr="00C0175F">
        <w:tc>
          <w:tcPr>
            <w:tcW w:w="5000" w:type="pct"/>
            <w:gridSpan w:val="3"/>
            <w:tcBorders>
              <w:left w:val="nil"/>
              <w:right w:val="nil"/>
            </w:tcBorders>
          </w:tcPr>
          <w:p w14:paraId="4B09E516" w14:textId="77777777" w:rsidR="00BA06C4" w:rsidRDefault="00BA06C4" w:rsidP="00BA06C4">
            <w:pPr>
              <w:rPr>
                <w:rFonts w:ascii="Arial" w:hAnsi="Arial" w:cs="Arial"/>
              </w:rPr>
            </w:pPr>
          </w:p>
          <w:p w14:paraId="55A6643E" w14:textId="4D5FCA1C" w:rsidR="00BA06C4" w:rsidRDefault="00BA06C4" w:rsidP="00BA06C4">
            <w:pPr>
              <w:rPr>
                <w:rFonts w:ascii="Arial" w:hAnsi="Arial" w:cs="Arial"/>
              </w:rPr>
            </w:pPr>
            <w:r>
              <w:rPr>
                <w:rFonts w:ascii="Arial" w:hAnsi="Arial" w:cs="Arial"/>
              </w:rPr>
              <w:t>o Werkplekbegeleider</w:t>
            </w:r>
            <w:r w:rsidR="00555D84">
              <w:rPr>
                <w:rFonts w:ascii="Arial" w:hAnsi="Arial" w:cs="Arial"/>
              </w:rPr>
              <w:t xml:space="preserve">   </w:t>
            </w:r>
            <w:r w:rsidR="00555D84" w:rsidRPr="00555D84">
              <w:rPr>
                <w:rFonts w:ascii="Arial" w:hAnsi="Arial" w:cs="Arial"/>
                <w:highlight w:val="yellow"/>
              </w:rPr>
              <w:t xml:space="preserve">samen met de Vakdidacticus bij het </w:t>
            </w:r>
            <w:r w:rsidR="00555D84">
              <w:rPr>
                <w:rFonts w:ascii="Arial" w:hAnsi="Arial" w:cs="Arial"/>
                <w:highlight w:val="yellow"/>
              </w:rPr>
              <w:t>2</w:t>
            </w:r>
            <w:r w:rsidR="00555D84" w:rsidRPr="00555D84">
              <w:rPr>
                <w:rFonts w:ascii="Arial" w:hAnsi="Arial" w:cs="Arial"/>
                <w:highlight w:val="yellow"/>
                <w:vertAlign w:val="superscript"/>
              </w:rPr>
              <w:t>e</w:t>
            </w:r>
            <w:r w:rsidR="00555D84">
              <w:rPr>
                <w:rFonts w:ascii="Arial" w:hAnsi="Arial" w:cs="Arial"/>
                <w:highlight w:val="yellow"/>
              </w:rPr>
              <w:t xml:space="preserve"> </w:t>
            </w:r>
            <w:r w:rsidR="00555D84" w:rsidRPr="00555D84">
              <w:rPr>
                <w:rFonts w:ascii="Arial" w:hAnsi="Arial" w:cs="Arial"/>
                <w:highlight w:val="yellow"/>
              </w:rPr>
              <w:t>lesbezoek</w:t>
            </w:r>
          </w:p>
          <w:p w14:paraId="6B6083E6" w14:textId="77777777" w:rsidR="00BA06C4" w:rsidRDefault="00BA06C4" w:rsidP="00BA06C4">
            <w:pPr>
              <w:rPr>
                <w:rFonts w:ascii="Arial" w:hAnsi="Arial" w:cs="Arial"/>
              </w:rPr>
            </w:pPr>
            <w:r>
              <w:rPr>
                <w:rFonts w:ascii="Arial" w:hAnsi="Arial" w:cs="Arial"/>
              </w:rPr>
              <w:t>o Andere docent</w:t>
            </w:r>
          </w:p>
          <w:p w14:paraId="70B1058A" w14:textId="77777777" w:rsidR="00BA06C4" w:rsidRDefault="00BA06C4" w:rsidP="00BA06C4">
            <w:pPr>
              <w:rPr>
                <w:rFonts w:ascii="Arial" w:hAnsi="Arial" w:cs="Arial"/>
              </w:rPr>
            </w:pPr>
            <w:r>
              <w:rPr>
                <w:rFonts w:ascii="Arial" w:hAnsi="Arial" w:cs="Arial"/>
              </w:rPr>
              <w:t>o Schoolleiding</w:t>
            </w:r>
          </w:p>
          <w:p w14:paraId="522E6A0E" w14:textId="77777777" w:rsidR="00BA06C4" w:rsidRDefault="00BA06C4" w:rsidP="00BA06C4">
            <w:pPr>
              <w:rPr>
                <w:rFonts w:ascii="Arial" w:hAnsi="Arial" w:cs="Arial"/>
              </w:rPr>
            </w:pPr>
            <w:r>
              <w:rPr>
                <w:rFonts w:ascii="Arial" w:hAnsi="Arial" w:cs="Arial"/>
              </w:rPr>
              <w:t>o Onderwijsondersteunend personeel</w:t>
            </w:r>
          </w:p>
          <w:p w14:paraId="59A77CB7" w14:textId="77777777" w:rsidR="00BA06C4" w:rsidRPr="00BA06C4" w:rsidRDefault="00BA06C4" w:rsidP="00BA06C4">
            <w:pPr>
              <w:rPr>
                <w:rFonts w:ascii="Arial" w:hAnsi="Arial" w:cs="Arial"/>
              </w:rPr>
            </w:pPr>
          </w:p>
        </w:tc>
      </w:tr>
      <w:tr w:rsidR="00BA06C4" w:rsidRPr="00BA06C4" w14:paraId="3C234151" w14:textId="77777777" w:rsidTr="00C0175F">
        <w:tc>
          <w:tcPr>
            <w:tcW w:w="5000" w:type="pct"/>
            <w:gridSpan w:val="3"/>
            <w:tcBorders>
              <w:bottom w:val="single" w:sz="4" w:space="0" w:color="ED7D31" w:themeColor="accent2"/>
            </w:tcBorders>
            <w:shd w:val="clear" w:color="auto" w:fill="ED7D31" w:themeFill="accent2"/>
          </w:tcPr>
          <w:p w14:paraId="06105897"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BA06C4" w14:paraId="4BA027D9" w14:textId="77777777" w:rsidTr="00C0175F">
        <w:tc>
          <w:tcPr>
            <w:tcW w:w="5000" w:type="pct"/>
            <w:gridSpan w:val="3"/>
            <w:tcBorders>
              <w:left w:val="nil"/>
              <w:right w:val="nil"/>
            </w:tcBorders>
          </w:tcPr>
          <w:p w14:paraId="2F8D9D90" w14:textId="1BB0F039" w:rsidR="00BA06C4" w:rsidRDefault="00555D84" w:rsidP="00BA06C4">
            <w:pPr>
              <w:rPr>
                <w:rFonts w:ascii="Arial" w:hAnsi="Arial" w:cs="Arial"/>
              </w:rPr>
            </w:pPr>
            <w:r>
              <w:rPr>
                <w:rFonts w:ascii="Arial" w:hAnsi="Arial" w:cs="Arial"/>
              </w:rPr>
              <w:t>Nog toevoegen</w:t>
            </w:r>
          </w:p>
          <w:p w14:paraId="66E26EAF" w14:textId="77777777" w:rsidR="00BA06C4" w:rsidRDefault="00BA06C4" w:rsidP="00BA06C4">
            <w:pPr>
              <w:rPr>
                <w:rFonts w:ascii="Arial" w:hAnsi="Arial" w:cs="Arial"/>
              </w:rPr>
            </w:pPr>
          </w:p>
          <w:p w14:paraId="17BD1375" w14:textId="77777777" w:rsidR="00BA06C4" w:rsidRPr="00BA06C4" w:rsidRDefault="00BA06C4" w:rsidP="00BA06C4">
            <w:pPr>
              <w:rPr>
                <w:rFonts w:ascii="Arial" w:hAnsi="Arial" w:cs="Arial"/>
              </w:rPr>
            </w:pPr>
          </w:p>
        </w:tc>
      </w:tr>
      <w:tr w:rsidR="00BA06C4" w:rsidRPr="00BA06C4" w14:paraId="708935D7" w14:textId="77777777" w:rsidTr="00C0175F">
        <w:tc>
          <w:tcPr>
            <w:tcW w:w="5000" w:type="pct"/>
            <w:gridSpan w:val="3"/>
            <w:tcBorders>
              <w:bottom w:val="single" w:sz="4" w:space="0" w:color="ED7D31" w:themeColor="accent2"/>
            </w:tcBorders>
            <w:shd w:val="clear" w:color="auto" w:fill="ED7D31" w:themeFill="accent2"/>
          </w:tcPr>
          <w:p w14:paraId="5A25A073"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Bijlagen</w:t>
            </w:r>
          </w:p>
        </w:tc>
      </w:tr>
      <w:tr w:rsidR="00BA06C4" w14:paraId="09D496B1" w14:textId="77777777" w:rsidTr="00C0175F">
        <w:tc>
          <w:tcPr>
            <w:tcW w:w="5000" w:type="pct"/>
            <w:gridSpan w:val="3"/>
            <w:tcBorders>
              <w:left w:val="nil"/>
              <w:bottom w:val="nil"/>
              <w:right w:val="nil"/>
            </w:tcBorders>
          </w:tcPr>
          <w:p w14:paraId="5AE35FAE" w14:textId="77777777" w:rsidR="00BA06C4" w:rsidRDefault="00BA06C4" w:rsidP="00C0175F">
            <w:pPr>
              <w:pBdr>
                <w:right w:val="single" w:sz="4" w:space="4" w:color="auto"/>
              </w:pBdr>
              <w:rPr>
                <w:rFonts w:ascii="Arial" w:hAnsi="Arial" w:cs="Arial"/>
              </w:rPr>
            </w:pPr>
          </w:p>
          <w:p w14:paraId="5FDA89AC" w14:textId="77777777" w:rsidR="00BA06C4" w:rsidRDefault="00BA06C4" w:rsidP="00BA06C4">
            <w:pPr>
              <w:rPr>
                <w:rFonts w:ascii="Arial" w:hAnsi="Arial" w:cs="Arial"/>
              </w:rPr>
            </w:pPr>
          </w:p>
          <w:p w14:paraId="5DE0882A" w14:textId="77777777" w:rsidR="00BA06C4" w:rsidRPr="00BA06C4" w:rsidRDefault="00BA06C4" w:rsidP="00BA06C4">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ijs, Gerard" w:date="2019-05-17T15:44:00Z" w:initials="RG">
    <w:p w14:paraId="45428101" w14:textId="52A5231F" w:rsidR="00A36CF0" w:rsidRDefault="00A36CF0">
      <w:pPr>
        <w:pStyle w:val="Tekstopmerking"/>
      </w:pPr>
      <w:r>
        <w:rPr>
          <w:rStyle w:val="Verwijzingopmerking"/>
        </w:rPr>
        <w:annotationRef/>
      </w:r>
      <w:r>
        <w:t>Deze taak kan in alle niveaus gebruikt worden</w:t>
      </w:r>
    </w:p>
  </w:comment>
  <w:comment w:id="2" w:author="Ruijs, Gerard" w:date="2019-05-17T15:43:00Z" w:initials="RG">
    <w:p w14:paraId="4CE68F8B" w14:textId="22D44AB3" w:rsidR="00A36CF0" w:rsidRDefault="00A36CF0">
      <w:pPr>
        <w:pStyle w:val="Tekstopmerking"/>
      </w:pPr>
      <w:r>
        <w:rPr>
          <w:rStyle w:val="Verwijzingopmerking"/>
        </w:rPr>
        <w:annotationRef/>
      </w:r>
      <w:r>
        <w:t>Dit zijn de fases van de HBO studenten</w:t>
      </w:r>
    </w:p>
  </w:comment>
  <w:comment w:id="3" w:author="Ruijs, Gerard" w:date="2019-05-17T15:44:00Z" w:initials="RG">
    <w:p w14:paraId="6C93AB09" w14:textId="77777777" w:rsidR="00A36CF0" w:rsidRDefault="00A36CF0">
      <w:pPr>
        <w:pStyle w:val="Tekstopmerking"/>
      </w:pPr>
      <w:r>
        <w:rPr>
          <w:rStyle w:val="Verwijzingopmerking"/>
        </w:rPr>
        <w:annotationRef/>
      </w:r>
      <w:r>
        <w:t>Ik denk in deze 2</w:t>
      </w:r>
    </w:p>
    <w:p w14:paraId="24414BC2" w14:textId="540B5000" w:rsidR="00A36CF0" w:rsidRDefault="00A36CF0">
      <w:pPr>
        <w:pStyle w:val="Tekstopmerking"/>
      </w:pPr>
      <w:r>
        <w:t>Misschien ook in Prop fase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428101" w15:done="0"/>
  <w15:commentEx w15:paraId="4CE68F8B" w15:done="0"/>
  <w15:commentEx w15:paraId="24414BC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EDB7" w14:textId="77777777" w:rsidR="00E801E6" w:rsidRDefault="00E801E6" w:rsidP="00BA06C4">
      <w:pPr>
        <w:spacing w:after="0" w:line="240" w:lineRule="auto"/>
      </w:pPr>
      <w:r>
        <w:separator/>
      </w:r>
    </w:p>
  </w:endnote>
  <w:endnote w:type="continuationSeparator" w:id="0">
    <w:p w14:paraId="0D11665F" w14:textId="77777777" w:rsidR="00E801E6" w:rsidRDefault="00E801E6"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6B40" w14:textId="77777777" w:rsidR="00E801E6" w:rsidRDefault="00E801E6" w:rsidP="00BA06C4">
      <w:pPr>
        <w:spacing w:after="0" w:line="240" w:lineRule="auto"/>
      </w:pPr>
      <w:r>
        <w:separator/>
      </w:r>
    </w:p>
  </w:footnote>
  <w:footnote w:type="continuationSeparator" w:id="0">
    <w:p w14:paraId="05DFD5F5" w14:textId="77777777" w:rsidR="00E801E6" w:rsidRDefault="00E801E6"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BCF"/>
    <w:multiLevelType w:val="hybridMultilevel"/>
    <w:tmpl w:val="16484266"/>
    <w:lvl w:ilvl="0" w:tplc="750E39E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734C4"/>
    <w:multiLevelType w:val="hybridMultilevel"/>
    <w:tmpl w:val="75DE2C56"/>
    <w:lvl w:ilvl="0" w:tplc="301C0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A6A09"/>
    <w:rsid w:val="00156A56"/>
    <w:rsid w:val="001D3381"/>
    <w:rsid w:val="001F6E6F"/>
    <w:rsid w:val="002F0E2E"/>
    <w:rsid w:val="00394389"/>
    <w:rsid w:val="004A270C"/>
    <w:rsid w:val="005066CF"/>
    <w:rsid w:val="00510048"/>
    <w:rsid w:val="00555D84"/>
    <w:rsid w:val="0062426A"/>
    <w:rsid w:val="0083374A"/>
    <w:rsid w:val="008419C0"/>
    <w:rsid w:val="008C06D3"/>
    <w:rsid w:val="008D42FD"/>
    <w:rsid w:val="00902219"/>
    <w:rsid w:val="00943677"/>
    <w:rsid w:val="00984489"/>
    <w:rsid w:val="009F298F"/>
    <w:rsid w:val="00A36CF0"/>
    <w:rsid w:val="00AE4511"/>
    <w:rsid w:val="00B72DC4"/>
    <w:rsid w:val="00B971F8"/>
    <w:rsid w:val="00BA06C4"/>
    <w:rsid w:val="00C0175F"/>
    <w:rsid w:val="00C53E18"/>
    <w:rsid w:val="00C8392D"/>
    <w:rsid w:val="00D3724F"/>
    <w:rsid w:val="00DE3FA1"/>
    <w:rsid w:val="00DF45DB"/>
    <w:rsid w:val="00E801E6"/>
    <w:rsid w:val="00E97443"/>
    <w:rsid w:val="00F0029A"/>
    <w:rsid w:val="00F34028"/>
    <w:rsid w:val="00F636CB"/>
    <w:rsid w:val="00FA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docId w15:val="{FC58B501-1C11-4A18-A012-770935C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E9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Heijnen</dc:creator>
  <cp:lastModifiedBy>Hans den Bezemer</cp:lastModifiedBy>
  <cp:revision>2</cp:revision>
  <cp:lastPrinted>2019-05-20T10:06:00Z</cp:lastPrinted>
  <dcterms:created xsi:type="dcterms:W3CDTF">2019-05-20T10:07:00Z</dcterms:created>
  <dcterms:modified xsi:type="dcterms:W3CDTF">2019-05-20T10:07:00Z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